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5DFC" w14:textId="77777777" w:rsidR="00F97238" w:rsidRPr="0086556D" w:rsidRDefault="00C746EA" w:rsidP="0019272E">
      <w:pPr>
        <w:pStyle w:val="Heading1"/>
        <w:ind w:firstLine="720"/>
        <w:jc w:val="center"/>
        <w:rPr>
          <w:rFonts w:ascii="Times New Roman" w:hAnsi="Times New Roman" w:cs="Times New Roman"/>
          <w:sz w:val="28"/>
        </w:rPr>
      </w:pPr>
      <w:r w:rsidRPr="00CB758E">
        <w:rPr>
          <w:rFonts w:ascii="Times New Roman" w:hAnsi="Times New Roman" w:cs="Times New Roman"/>
        </w:rPr>
        <w:t xml:space="preserve">Bonneville Power Administration: Stakeholder </w:t>
      </w:r>
      <w:r w:rsidR="0019272E">
        <w:rPr>
          <w:rFonts w:ascii="Times New Roman" w:hAnsi="Times New Roman" w:cs="Times New Roman"/>
        </w:rPr>
        <w:tab/>
      </w:r>
      <w:r w:rsidR="0019272E">
        <w:rPr>
          <w:rFonts w:ascii="Times New Roman" w:hAnsi="Times New Roman" w:cs="Times New Roman"/>
        </w:rPr>
        <w:tab/>
      </w:r>
      <w:r w:rsidR="0019272E">
        <w:rPr>
          <w:rFonts w:ascii="Times New Roman" w:hAnsi="Times New Roman" w:cs="Times New Roman"/>
        </w:rPr>
        <w:tab/>
      </w:r>
      <w:r w:rsidRPr="00CB758E">
        <w:rPr>
          <w:rFonts w:ascii="Times New Roman" w:hAnsi="Times New Roman" w:cs="Times New Roman"/>
        </w:rPr>
        <w:t>Question/BPA Responses</w:t>
      </w:r>
      <w:r w:rsidRPr="0086556D">
        <w:rPr>
          <w:rFonts w:ascii="Times New Roman" w:hAnsi="Times New Roman" w:cs="Times New Roman"/>
          <w:sz w:val="28"/>
        </w:rPr>
        <w:t>:</w:t>
      </w:r>
    </w:p>
    <w:p w14:paraId="2E226962" w14:textId="11539073" w:rsidR="00C746EA" w:rsidRPr="005A387B" w:rsidRDefault="00CB758E" w:rsidP="00CB758E">
      <w:pPr>
        <w:jc w:val="center"/>
        <w:rPr>
          <w:i/>
          <w:color w:val="FF0000"/>
        </w:rPr>
      </w:pPr>
      <w:r w:rsidRPr="005A387B">
        <w:rPr>
          <w:i/>
          <w:color w:val="FF0000"/>
        </w:rPr>
        <w:t xml:space="preserve">Date Document Updated </w:t>
      </w:r>
      <w:r w:rsidR="00274E0F">
        <w:rPr>
          <w:i/>
          <w:color w:val="FF0000"/>
        </w:rPr>
        <w:t>July 2</w:t>
      </w:r>
      <w:r w:rsidRPr="005A387B">
        <w:rPr>
          <w:i/>
          <w:color w:val="FF0000"/>
        </w:rPr>
        <w:t>, 202</w:t>
      </w:r>
      <w:r w:rsidR="00274E0F">
        <w:rPr>
          <w:i/>
          <w:color w:val="FF0000"/>
        </w:rPr>
        <w:t>5</w:t>
      </w:r>
    </w:p>
    <w:p w14:paraId="7931B076" w14:textId="21DF294A" w:rsidR="009545B3" w:rsidRDefault="004B6ED1" w:rsidP="00C64E3E">
      <w:pPr>
        <w:pStyle w:val="ListParagraph"/>
        <w:ind w:left="0"/>
        <w:jc w:val="left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Bonneville Power A</w:t>
      </w:r>
      <w:r w:rsidR="00C64E3E">
        <w:rPr>
          <w:color w:val="000000"/>
          <w:szCs w:val="24"/>
        </w:rPr>
        <w:t>dministration</w:t>
      </w:r>
      <w:r>
        <w:rPr>
          <w:color w:val="000000"/>
          <w:szCs w:val="24"/>
        </w:rPr>
        <w:t xml:space="preserve"> welcomes parties to provide questions/comments related to the </w:t>
      </w:r>
      <w:r w:rsidR="00274E0F">
        <w:rPr>
          <w:color w:val="000000"/>
          <w:szCs w:val="24"/>
        </w:rPr>
        <w:t xml:space="preserve">July </w:t>
      </w:r>
      <w:r w:rsidR="009545B3">
        <w:rPr>
          <w:color w:val="000000"/>
          <w:szCs w:val="24"/>
        </w:rPr>
        <w:t>202</w:t>
      </w:r>
      <w:r w:rsidR="00274E0F">
        <w:rPr>
          <w:color w:val="000000"/>
          <w:szCs w:val="24"/>
        </w:rPr>
        <w:t>5</w:t>
      </w:r>
      <w:r w:rsidR="009545B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Request for Offer</w:t>
      </w:r>
      <w:r w:rsidR="009545B3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. </w:t>
      </w:r>
      <w:r w:rsidR="00C64E3E">
        <w:rPr>
          <w:color w:val="000000"/>
          <w:szCs w:val="24"/>
        </w:rPr>
        <w:t>Parties</w:t>
      </w:r>
      <w:r w:rsidR="00C64E3E">
        <w:t xml:space="preserve"> may contact </w:t>
      </w:r>
      <w:r w:rsidR="00274E0F">
        <w:t>Annamarie Weekley</w:t>
      </w:r>
      <w:r w:rsidR="00C64E3E">
        <w:t xml:space="preserve"> at 503-230-3</w:t>
      </w:r>
      <w:r w:rsidR="00274E0F">
        <w:t>304</w:t>
      </w:r>
      <w:r w:rsidR="00C64E3E">
        <w:t xml:space="preserve">, or </w:t>
      </w:r>
      <w:hyperlink r:id="rId6" w:history="1">
        <w:r w:rsidR="00274E0F">
          <w:rPr>
            <w:rStyle w:val="Hyperlink"/>
          </w:rPr>
          <w:t>aegoode@bpa.gov</w:t>
        </w:r>
      </w:hyperlink>
      <w:r w:rsidR="00C64E3E">
        <w:rPr>
          <w:color w:val="000000"/>
          <w:szCs w:val="24"/>
        </w:rPr>
        <w:t xml:space="preserve">. </w:t>
      </w:r>
    </w:p>
    <w:p w14:paraId="024B933C" w14:textId="77777777" w:rsidR="009545B3" w:rsidRDefault="009545B3" w:rsidP="00C64E3E">
      <w:pPr>
        <w:pStyle w:val="ListParagraph"/>
        <w:ind w:left="0"/>
        <w:jc w:val="left"/>
        <w:textAlignment w:val="baseline"/>
        <w:rPr>
          <w:color w:val="000000"/>
          <w:szCs w:val="24"/>
        </w:rPr>
      </w:pPr>
    </w:p>
    <w:p w14:paraId="285C1BB9" w14:textId="77777777" w:rsidR="00C64E3E" w:rsidRDefault="009545B3" w:rsidP="00C64E3E">
      <w:pPr>
        <w:pStyle w:val="ListParagraph"/>
        <w:ind w:left="0"/>
        <w:jc w:val="left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The following are a summary of the questions received by BPA and BPA’s responses:</w:t>
      </w:r>
    </w:p>
    <w:p w14:paraId="70A04127" w14:textId="77777777" w:rsidR="00C64E3E" w:rsidRDefault="00C64E3E" w:rsidP="005A387B">
      <w:pPr>
        <w:pStyle w:val="ListParagraph"/>
        <w:ind w:left="0"/>
        <w:jc w:val="left"/>
        <w:textAlignment w:val="baseline"/>
        <w:rPr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434"/>
      </w:tblGrid>
      <w:tr w:rsidR="000D30E2" w14:paraId="7576DDAF" w14:textId="77777777" w:rsidTr="00706B21">
        <w:trPr>
          <w:trHeight w:val="602"/>
        </w:trPr>
        <w:tc>
          <w:tcPr>
            <w:tcW w:w="1795" w:type="dxa"/>
          </w:tcPr>
          <w:p w14:paraId="4EF067CF" w14:textId="77777777" w:rsidR="000D30E2" w:rsidRDefault="00706B21" w:rsidP="00353BBB">
            <w:pPr>
              <w:jc w:val="center"/>
            </w:pPr>
            <w:r>
              <w:t>Date Submitted/</w:t>
            </w:r>
          </w:p>
          <w:p w14:paraId="77CB46BD" w14:textId="77777777" w:rsidR="000D30E2" w:rsidRDefault="00353BBB" w:rsidP="007A5753">
            <w:pPr>
              <w:jc w:val="center"/>
            </w:pPr>
            <w:r>
              <w:t>Question</w:t>
            </w:r>
          </w:p>
        </w:tc>
        <w:tc>
          <w:tcPr>
            <w:tcW w:w="7434" w:type="dxa"/>
          </w:tcPr>
          <w:p w14:paraId="4C65B8FF" w14:textId="78DF7A5E" w:rsidR="000D30E2" w:rsidRDefault="00274E0F" w:rsidP="00274E0F">
            <w:r>
              <w:t>7/02/2025</w:t>
            </w:r>
            <w:r>
              <w:br/>
              <w:t>W</w:t>
            </w:r>
            <w:r w:rsidRPr="00274E0F">
              <w:t>ould BPA sign a WRAP Joint Contract Accreditation Form (JCAF) for the WSPP Schedule C product? This assumes the successful bidder is a fellow WRAP participant.</w:t>
            </w:r>
          </w:p>
        </w:tc>
      </w:tr>
      <w:tr w:rsidR="000D30E2" w14:paraId="3C47BED1" w14:textId="77777777" w:rsidTr="00706B21">
        <w:tc>
          <w:tcPr>
            <w:tcW w:w="1795" w:type="dxa"/>
          </w:tcPr>
          <w:p w14:paraId="6C23749D" w14:textId="77777777" w:rsidR="000D30E2" w:rsidRDefault="000D30E2" w:rsidP="00353BBB">
            <w:pPr>
              <w:jc w:val="center"/>
            </w:pPr>
            <w:r>
              <w:t>BPA</w:t>
            </w:r>
            <w:r w:rsidR="00353BBB">
              <w:t>’s</w:t>
            </w:r>
            <w:r>
              <w:t xml:space="preserve"> Response</w:t>
            </w:r>
          </w:p>
          <w:p w14:paraId="273D968F" w14:textId="77777777" w:rsidR="000D30E2" w:rsidRDefault="000D30E2" w:rsidP="007A5753"/>
        </w:tc>
        <w:tc>
          <w:tcPr>
            <w:tcW w:w="7434" w:type="dxa"/>
          </w:tcPr>
          <w:p w14:paraId="00C5B89B" w14:textId="5DE2539E" w:rsidR="000D30E2" w:rsidRDefault="0023064E" w:rsidP="00CB758E">
            <w:r>
              <w:t>BPA is</w:t>
            </w:r>
            <w:r w:rsidR="00274E0F" w:rsidRPr="00274E0F">
              <w:t xml:space="preserve"> not signing any </w:t>
            </w:r>
            <w:r w:rsidR="00274E0F">
              <w:t>WRAP Joint Contract Accreditation Forms</w:t>
            </w:r>
            <w:r w:rsidR="00274E0F" w:rsidRPr="00274E0F">
              <w:t xml:space="preserve"> until the program goes binding</w:t>
            </w:r>
            <w:r w:rsidR="00274E0F">
              <w:t>, which is after the terms of this RFO.</w:t>
            </w:r>
          </w:p>
        </w:tc>
      </w:tr>
      <w:tr w:rsidR="00353BBB" w14:paraId="1596D053" w14:textId="77777777" w:rsidTr="000E3719">
        <w:tc>
          <w:tcPr>
            <w:tcW w:w="9229" w:type="dxa"/>
            <w:gridSpan w:val="2"/>
          </w:tcPr>
          <w:p w14:paraId="27702DB9" w14:textId="77777777" w:rsidR="00353BBB" w:rsidRDefault="00353BBB" w:rsidP="00CB758E"/>
        </w:tc>
      </w:tr>
      <w:tr w:rsidR="00353BBB" w14:paraId="0C8C91F8" w14:textId="77777777" w:rsidTr="00706B21">
        <w:tc>
          <w:tcPr>
            <w:tcW w:w="1795" w:type="dxa"/>
          </w:tcPr>
          <w:p w14:paraId="55C2C9E1" w14:textId="77777777" w:rsidR="00353BBB" w:rsidRDefault="00706B21" w:rsidP="00353BBB">
            <w:pPr>
              <w:jc w:val="center"/>
            </w:pPr>
            <w:r>
              <w:t>Date Submitted/</w:t>
            </w:r>
          </w:p>
          <w:p w14:paraId="2CC7B2C0" w14:textId="77777777" w:rsidR="00353BBB" w:rsidRDefault="00353BBB" w:rsidP="007A5753">
            <w:pPr>
              <w:jc w:val="center"/>
            </w:pPr>
            <w:r>
              <w:t>Question</w:t>
            </w:r>
          </w:p>
        </w:tc>
        <w:tc>
          <w:tcPr>
            <w:tcW w:w="7434" w:type="dxa"/>
          </w:tcPr>
          <w:p w14:paraId="04214CD1" w14:textId="77777777" w:rsidR="00353BBB" w:rsidRDefault="00353BBB" w:rsidP="00353BBB">
            <w:pPr>
              <w:jc w:val="center"/>
            </w:pPr>
          </w:p>
        </w:tc>
      </w:tr>
      <w:tr w:rsidR="00353BBB" w14:paraId="270736C7" w14:textId="77777777" w:rsidTr="00706B21">
        <w:tc>
          <w:tcPr>
            <w:tcW w:w="1795" w:type="dxa"/>
          </w:tcPr>
          <w:p w14:paraId="07C898BC" w14:textId="77777777" w:rsidR="00353BBB" w:rsidRDefault="00353BBB" w:rsidP="00353BBB">
            <w:pPr>
              <w:jc w:val="center"/>
            </w:pPr>
            <w:r>
              <w:t>BPA’s Response</w:t>
            </w:r>
          </w:p>
          <w:p w14:paraId="35981C45" w14:textId="77777777" w:rsidR="00353BBB" w:rsidRDefault="00353BBB" w:rsidP="00353BBB">
            <w:pPr>
              <w:jc w:val="center"/>
            </w:pPr>
          </w:p>
        </w:tc>
        <w:tc>
          <w:tcPr>
            <w:tcW w:w="7434" w:type="dxa"/>
          </w:tcPr>
          <w:p w14:paraId="278150D8" w14:textId="77777777" w:rsidR="00353BBB" w:rsidRDefault="00353BBB" w:rsidP="00353BBB"/>
        </w:tc>
      </w:tr>
      <w:tr w:rsidR="00353BBB" w14:paraId="0C82DB7D" w14:textId="77777777" w:rsidTr="00CE1CC2">
        <w:tc>
          <w:tcPr>
            <w:tcW w:w="9229" w:type="dxa"/>
            <w:gridSpan w:val="2"/>
          </w:tcPr>
          <w:p w14:paraId="5ACD2EA2" w14:textId="77777777" w:rsidR="00353BBB" w:rsidRDefault="00353BBB" w:rsidP="00353BBB"/>
        </w:tc>
      </w:tr>
      <w:tr w:rsidR="00353BBB" w14:paraId="7F056CE0" w14:textId="77777777" w:rsidTr="00706B21">
        <w:tc>
          <w:tcPr>
            <w:tcW w:w="1795" w:type="dxa"/>
          </w:tcPr>
          <w:p w14:paraId="132B0DB3" w14:textId="77777777" w:rsidR="00353BBB" w:rsidRDefault="00353BBB" w:rsidP="00353BBB">
            <w:pPr>
              <w:jc w:val="center"/>
            </w:pPr>
            <w:r>
              <w:t>Date Submitted</w:t>
            </w:r>
            <w:r w:rsidR="00706B21">
              <w:t>/</w:t>
            </w:r>
          </w:p>
          <w:p w14:paraId="75B943D9" w14:textId="77777777" w:rsidR="00353BBB" w:rsidRDefault="00353BBB" w:rsidP="00353BBB">
            <w:pPr>
              <w:jc w:val="center"/>
            </w:pPr>
            <w:r>
              <w:t>Question</w:t>
            </w:r>
          </w:p>
          <w:p w14:paraId="5F6CC208" w14:textId="77777777" w:rsidR="00353BBB" w:rsidRDefault="00353BBB" w:rsidP="00353BBB">
            <w:pPr>
              <w:jc w:val="center"/>
            </w:pPr>
          </w:p>
        </w:tc>
        <w:tc>
          <w:tcPr>
            <w:tcW w:w="7434" w:type="dxa"/>
          </w:tcPr>
          <w:p w14:paraId="6A5CA3D1" w14:textId="77777777" w:rsidR="00353BBB" w:rsidRDefault="00353BBB" w:rsidP="00353BBB">
            <w:pPr>
              <w:jc w:val="center"/>
            </w:pPr>
          </w:p>
        </w:tc>
      </w:tr>
      <w:tr w:rsidR="00353BBB" w14:paraId="060EC96C" w14:textId="77777777" w:rsidTr="00706B21">
        <w:tc>
          <w:tcPr>
            <w:tcW w:w="1795" w:type="dxa"/>
          </w:tcPr>
          <w:p w14:paraId="0E2ED96B" w14:textId="77777777" w:rsidR="00353BBB" w:rsidRDefault="00353BBB" w:rsidP="00353BBB">
            <w:pPr>
              <w:jc w:val="center"/>
            </w:pPr>
            <w:r>
              <w:t>BPA’s Response</w:t>
            </w:r>
          </w:p>
          <w:p w14:paraId="3657A414" w14:textId="77777777" w:rsidR="00353BBB" w:rsidRDefault="00353BBB" w:rsidP="00353BBB">
            <w:pPr>
              <w:jc w:val="center"/>
            </w:pPr>
          </w:p>
        </w:tc>
        <w:tc>
          <w:tcPr>
            <w:tcW w:w="7434" w:type="dxa"/>
          </w:tcPr>
          <w:p w14:paraId="5B3E74AC" w14:textId="77777777" w:rsidR="00353BBB" w:rsidRDefault="00353BBB" w:rsidP="00353BBB"/>
        </w:tc>
      </w:tr>
      <w:tr w:rsidR="00353BBB" w14:paraId="61FF199B" w14:textId="77777777" w:rsidTr="00522068">
        <w:tc>
          <w:tcPr>
            <w:tcW w:w="9229" w:type="dxa"/>
            <w:gridSpan w:val="2"/>
          </w:tcPr>
          <w:p w14:paraId="0051ED09" w14:textId="77777777" w:rsidR="00353BBB" w:rsidRDefault="00353BBB" w:rsidP="00353BBB"/>
        </w:tc>
      </w:tr>
      <w:tr w:rsidR="00353BBB" w14:paraId="4C3919DC" w14:textId="77777777" w:rsidTr="00706B21">
        <w:tc>
          <w:tcPr>
            <w:tcW w:w="1795" w:type="dxa"/>
          </w:tcPr>
          <w:p w14:paraId="12863704" w14:textId="77777777" w:rsidR="00353BBB" w:rsidRDefault="00706B21" w:rsidP="00353BBB">
            <w:pPr>
              <w:jc w:val="center"/>
            </w:pPr>
            <w:r>
              <w:t>Date Submitted/</w:t>
            </w:r>
          </w:p>
          <w:p w14:paraId="41F93EF0" w14:textId="77777777" w:rsidR="00353BBB" w:rsidRDefault="00353BBB" w:rsidP="007A5753">
            <w:pPr>
              <w:jc w:val="center"/>
            </w:pPr>
            <w:r>
              <w:t>Question</w:t>
            </w:r>
          </w:p>
        </w:tc>
        <w:tc>
          <w:tcPr>
            <w:tcW w:w="7434" w:type="dxa"/>
          </w:tcPr>
          <w:p w14:paraId="11F056A8" w14:textId="77777777" w:rsidR="00353BBB" w:rsidRDefault="00353BBB" w:rsidP="00353BBB">
            <w:pPr>
              <w:jc w:val="center"/>
            </w:pPr>
          </w:p>
        </w:tc>
      </w:tr>
      <w:tr w:rsidR="00353BBB" w14:paraId="7C885C19" w14:textId="77777777" w:rsidTr="00706B21">
        <w:tc>
          <w:tcPr>
            <w:tcW w:w="1795" w:type="dxa"/>
          </w:tcPr>
          <w:p w14:paraId="45A1FAEB" w14:textId="77777777" w:rsidR="00353BBB" w:rsidRDefault="00353BBB" w:rsidP="00353BBB">
            <w:pPr>
              <w:jc w:val="center"/>
            </w:pPr>
            <w:r>
              <w:t>BPA’s Response</w:t>
            </w:r>
          </w:p>
          <w:p w14:paraId="7223D5B8" w14:textId="77777777" w:rsidR="00353BBB" w:rsidRDefault="00353BBB" w:rsidP="00353BBB">
            <w:pPr>
              <w:jc w:val="center"/>
            </w:pPr>
          </w:p>
        </w:tc>
        <w:tc>
          <w:tcPr>
            <w:tcW w:w="7434" w:type="dxa"/>
          </w:tcPr>
          <w:p w14:paraId="63CAF791" w14:textId="77777777" w:rsidR="00353BBB" w:rsidRDefault="00353BBB" w:rsidP="00353BBB"/>
        </w:tc>
      </w:tr>
      <w:tr w:rsidR="00353BBB" w14:paraId="0540ED4D" w14:textId="77777777" w:rsidTr="007D5357">
        <w:tc>
          <w:tcPr>
            <w:tcW w:w="9229" w:type="dxa"/>
            <w:gridSpan w:val="2"/>
          </w:tcPr>
          <w:p w14:paraId="164236E7" w14:textId="77777777" w:rsidR="00353BBB" w:rsidRDefault="00353BBB" w:rsidP="00353BBB">
            <w:pPr>
              <w:jc w:val="center"/>
            </w:pPr>
          </w:p>
        </w:tc>
      </w:tr>
      <w:tr w:rsidR="00353BBB" w14:paraId="6831D4D2" w14:textId="77777777" w:rsidTr="00706B21">
        <w:tc>
          <w:tcPr>
            <w:tcW w:w="1795" w:type="dxa"/>
          </w:tcPr>
          <w:p w14:paraId="26DC4AFC" w14:textId="77777777" w:rsidR="00353BBB" w:rsidRDefault="00706B21" w:rsidP="00353BBB">
            <w:pPr>
              <w:jc w:val="center"/>
            </w:pPr>
            <w:r>
              <w:t>Date Submitted/</w:t>
            </w:r>
          </w:p>
          <w:p w14:paraId="6C357F3C" w14:textId="77777777" w:rsidR="00353BBB" w:rsidRDefault="00353BBB" w:rsidP="007A5753">
            <w:pPr>
              <w:jc w:val="center"/>
            </w:pPr>
            <w:r>
              <w:t>Question</w:t>
            </w:r>
          </w:p>
        </w:tc>
        <w:tc>
          <w:tcPr>
            <w:tcW w:w="7434" w:type="dxa"/>
          </w:tcPr>
          <w:p w14:paraId="5B5F0AE5" w14:textId="77777777" w:rsidR="00353BBB" w:rsidRDefault="00353BBB" w:rsidP="00353BBB">
            <w:pPr>
              <w:jc w:val="center"/>
            </w:pPr>
          </w:p>
        </w:tc>
      </w:tr>
      <w:tr w:rsidR="00353BBB" w14:paraId="50D2689B" w14:textId="77777777" w:rsidTr="00706B21">
        <w:tc>
          <w:tcPr>
            <w:tcW w:w="1795" w:type="dxa"/>
          </w:tcPr>
          <w:p w14:paraId="5ABE7020" w14:textId="77777777" w:rsidR="00353BBB" w:rsidRDefault="00353BBB" w:rsidP="00353BBB">
            <w:pPr>
              <w:jc w:val="center"/>
            </w:pPr>
            <w:r>
              <w:t>BPA’s Response</w:t>
            </w:r>
          </w:p>
          <w:p w14:paraId="56E074C8" w14:textId="77777777" w:rsidR="00353BBB" w:rsidRDefault="00353BBB" w:rsidP="00353BBB">
            <w:pPr>
              <w:jc w:val="center"/>
            </w:pPr>
          </w:p>
        </w:tc>
        <w:tc>
          <w:tcPr>
            <w:tcW w:w="7434" w:type="dxa"/>
          </w:tcPr>
          <w:p w14:paraId="7BED11D7" w14:textId="77777777" w:rsidR="00353BBB" w:rsidRDefault="00353BBB" w:rsidP="00353BBB"/>
        </w:tc>
      </w:tr>
      <w:tr w:rsidR="007A5753" w14:paraId="34DF7DF6" w14:textId="77777777" w:rsidTr="00300DEE">
        <w:tc>
          <w:tcPr>
            <w:tcW w:w="9229" w:type="dxa"/>
            <w:gridSpan w:val="2"/>
          </w:tcPr>
          <w:p w14:paraId="3303D3C2" w14:textId="77777777" w:rsidR="007A5753" w:rsidRDefault="007A5753" w:rsidP="00353BBB"/>
        </w:tc>
      </w:tr>
      <w:tr w:rsidR="007A5753" w14:paraId="08B166AB" w14:textId="77777777" w:rsidTr="00706B21">
        <w:tc>
          <w:tcPr>
            <w:tcW w:w="1795" w:type="dxa"/>
          </w:tcPr>
          <w:p w14:paraId="7CF020F4" w14:textId="77777777" w:rsidR="007A5753" w:rsidRDefault="00706B21" w:rsidP="007A5753">
            <w:pPr>
              <w:jc w:val="center"/>
            </w:pPr>
            <w:r>
              <w:t>Date Submitted/</w:t>
            </w:r>
          </w:p>
          <w:p w14:paraId="232D21A2" w14:textId="77777777" w:rsidR="007A5753" w:rsidRDefault="007A5753" w:rsidP="007A5753">
            <w:pPr>
              <w:jc w:val="center"/>
            </w:pPr>
            <w:r>
              <w:t>Question</w:t>
            </w:r>
          </w:p>
        </w:tc>
        <w:tc>
          <w:tcPr>
            <w:tcW w:w="7434" w:type="dxa"/>
          </w:tcPr>
          <w:p w14:paraId="15701A66" w14:textId="77777777" w:rsidR="007A5753" w:rsidRDefault="007A5753" w:rsidP="007A5753">
            <w:pPr>
              <w:jc w:val="center"/>
            </w:pPr>
          </w:p>
        </w:tc>
      </w:tr>
      <w:tr w:rsidR="007A5753" w14:paraId="39AFEDFC" w14:textId="77777777" w:rsidTr="00706B21">
        <w:tc>
          <w:tcPr>
            <w:tcW w:w="1795" w:type="dxa"/>
          </w:tcPr>
          <w:p w14:paraId="18BC56A9" w14:textId="77777777" w:rsidR="007A5753" w:rsidRDefault="007A5753" w:rsidP="007A5753">
            <w:pPr>
              <w:jc w:val="center"/>
            </w:pPr>
            <w:r>
              <w:t>BPA’s Response</w:t>
            </w:r>
          </w:p>
          <w:p w14:paraId="0C554F24" w14:textId="77777777" w:rsidR="007A5753" w:rsidRDefault="007A5753" w:rsidP="007A5753">
            <w:pPr>
              <w:jc w:val="center"/>
            </w:pPr>
          </w:p>
        </w:tc>
        <w:tc>
          <w:tcPr>
            <w:tcW w:w="7434" w:type="dxa"/>
          </w:tcPr>
          <w:p w14:paraId="3FC9BEF7" w14:textId="77777777" w:rsidR="007A5753" w:rsidRDefault="007A5753" w:rsidP="007A5753"/>
        </w:tc>
      </w:tr>
    </w:tbl>
    <w:p w14:paraId="2D49B7BC" w14:textId="77777777" w:rsidR="00CB758E" w:rsidRPr="00C746EA" w:rsidRDefault="00CB758E" w:rsidP="00C746EA"/>
    <w:sectPr w:rsidR="00CB758E" w:rsidRPr="00C746EA" w:rsidSect="007A5753">
      <w:head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8B253" w14:textId="77777777" w:rsidR="00453B32" w:rsidRDefault="00453B32" w:rsidP="00C746EA">
      <w:pPr>
        <w:spacing w:after="0" w:line="240" w:lineRule="auto"/>
      </w:pPr>
      <w:r>
        <w:separator/>
      </w:r>
    </w:p>
  </w:endnote>
  <w:endnote w:type="continuationSeparator" w:id="0">
    <w:p w14:paraId="367F7ADA" w14:textId="77777777" w:rsidR="00453B32" w:rsidRDefault="00453B32" w:rsidP="00C7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C49A4" w14:textId="77777777" w:rsidR="00453B32" w:rsidRDefault="00453B32" w:rsidP="00C746EA">
      <w:pPr>
        <w:spacing w:after="0" w:line="240" w:lineRule="auto"/>
      </w:pPr>
      <w:r>
        <w:separator/>
      </w:r>
    </w:p>
  </w:footnote>
  <w:footnote w:type="continuationSeparator" w:id="0">
    <w:p w14:paraId="7F133D87" w14:textId="77777777" w:rsidR="00453B32" w:rsidRDefault="00453B32" w:rsidP="00C7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7589" w14:textId="77777777" w:rsidR="00C746EA" w:rsidRDefault="00C746EA" w:rsidP="00CB758E">
    <w:pPr>
      <w:pStyle w:val="Header"/>
      <w:jc w:val="center"/>
    </w:pPr>
    <w:r w:rsidRPr="00C746EA">
      <w:rPr>
        <w:noProof/>
      </w:rPr>
      <w:drawing>
        <wp:inline distT="0" distB="0" distL="0" distR="0" wp14:anchorId="150AE442" wp14:editId="5DE376C4">
          <wp:extent cx="7247467" cy="3454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3876" cy="346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EA"/>
    <w:rsid w:val="00087235"/>
    <w:rsid w:val="000D30E2"/>
    <w:rsid w:val="0019272E"/>
    <w:rsid w:val="0023064E"/>
    <w:rsid w:val="00274E0F"/>
    <w:rsid w:val="00353BBB"/>
    <w:rsid w:val="003670EA"/>
    <w:rsid w:val="003E284E"/>
    <w:rsid w:val="00453B32"/>
    <w:rsid w:val="004B6ED1"/>
    <w:rsid w:val="005A387B"/>
    <w:rsid w:val="00706B21"/>
    <w:rsid w:val="00784BD5"/>
    <w:rsid w:val="007A5753"/>
    <w:rsid w:val="0086556D"/>
    <w:rsid w:val="009545B3"/>
    <w:rsid w:val="009D1F9B"/>
    <w:rsid w:val="00A341FD"/>
    <w:rsid w:val="00C64E3E"/>
    <w:rsid w:val="00C746EA"/>
    <w:rsid w:val="00CB758E"/>
    <w:rsid w:val="00D674CA"/>
    <w:rsid w:val="00EC133B"/>
    <w:rsid w:val="00EE44B0"/>
    <w:rsid w:val="00F97238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D0471"/>
  <w15:chartTrackingRefBased/>
  <w15:docId w15:val="{212E9D9A-0FFC-43C9-9414-5043DCCB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6EA"/>
  </w:style>
  <w:style w:type="paragraph" w:styleId="Footer">
    <w:name w:val="footer"/>
    <w:basedOn w:val="Normal"/>
    <w:link w:val="FooterChar"/>
    <w:uiPriority w:val="99"/>
    <w:unhideWhenUsed/>
    <w:rsid w:val="00C7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6EA"/>
  </w:style>
  <w:style w:type="character" w:customStyle="1" w:styleId="Heading1Char">
    <w:name w:val="Heading 1 Char"/>
    <w:basedOn w:val="DefaultParagraphFont"/>
    <w:link w:val="Heading1"/>
    <w:uiPriority w:val="9"/>
    <w:rsid w:val="00C746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746E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CB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64E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goode@bp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Allen,Adrian S (BPA) - PTL-5</dc:creator>
  <cp:keywords/>
  <dc:description/>
  <cp:lastModifiedBy>Rhoads,Abigail M (BPA) - DKD-7</cp:lastModifiedBy>
  <cp:revision>2</cp:revision>
  <dcterms:created xsi:type="dcterms:W3CDTF">2025-07-02T18:05:00Z</dcterms:created>
  <dcterms:modified xsi:type="dcterms:W3CDTF">2025-07-02T18:05:00Z</dcterms:modified>
</cp:coreProperties>
</file>